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10BD" w14:textId="77777777" w:rsidR="00D93ED1" w:rsidRPr="006B2C94" w:rsidRDefault="00D93ED1" w:rsidP="00D93ED1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55370080"/>
      <w:r>
        <w:rPr>
          <w:rFonts w:ascii="Calibri" w:hAnsi="Calibri"/>
          <w:lang w:val="el-GR"/>
        </w:rPr>
        <w:t>ΠΑΡΑΡΤΗΜΑ ΙΙI – Υπόδειγμα Τεχνικής Προσφοράς (Φύλλο Συμμόρφωσης)</w:t>
      </w:r>
      <w:bookmarkEnd w:id="0"/>
    </w:p>
    <w:p w14:paraId="33F6EAF8" w14:textId="77777777" w:rsidR="00D93ED1" w:rsidRPr="000568EB" w:rsidRDefault="00D93ED1" w:rsidP="00D93ED1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Ο υποψήφιος Ανάδοχος συμπληρώνει τον παρακάτω πίνακα συμμόρφωσης τεχνικών προδιαγραφών – «ΕΝΤΥΠΟ ΤΕΧΝΙΚΗΣ ΠΡΟΣΦΟΡΑΣ», με την απόλυτη ευθύνη της ακρίβειας των δεδομένων.</w:t>
      </w:r>
      <w:r w:rsidRPr="000568EB">
        <w:rPr>
          <w:rFonts w:cs="Times New Roman"/>
          <w:szCs w:val="22"/>
          <w:lang w:val="el-GR" w:eastAsia="en-US"/>
        </w:rPr>
        <w:t xml:space="preserve"> Εφόσον οι τεχνικές προδιαγραφές δεν έχουν αποτυπωθεί στο σύνολό τους στις ειδικές ηλεκτρονικές φόρμες του ΕΣΗΔΗΣ, οι Οικονομικοί Φορείς επισυνάπτουν επιπλέον συμπληρωμένο και ηλεκτρονικά υπογεγραμμένα το </w:t>
      </w:r>
      <w:r>
        <w:rPr>
          <w:rFonts w:cs="Times New Roman"/>
          <w:szCs w:val="22"/>
          <w:lang w:val="el-GR" w:eastAsia="en-US"/>
        </w:rPr>
        <w:t xml:space="preserve">παρόν </w:t>
      </w:r>
      <w:r w:rsidRPr="000568EB">
        <w:rPr>
          <w:rFonts w:cs="Times New Roman"/>
          <w:szCs w:val="22"/>
          <w:lang w:val="el-GR" w:eastAsia="en-US"/>
        </w:rPr>
        <w:t>έντυπο «Υπόδειγμα Τεχνικής Προσφοράς – Φύλλο Συμμόρφωσης».</w:t>
      </w:r>
    </w:p>
    <w:p w14:paraId="22A0EA70" w14:textId="77777777" w:rsidR="00D93ED1" w:rsidRPr="00E174B5" w:rsidRDefault="00D93ED1" w:rsidP="00D93ED1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«ΠΕΡΙΓΡΑΦΗ», περιγράφονται από την Υπηρεσία τα είδη των υπηρεσιών, τα τεχνικά χαρακτηριστικά των οποίων περιγράφονται αναλυτικά στο παράρτημα Ι της παρούσας Διακήρυξης.</w:t>
      </w:r>
    </w:p>
    <w:p w14:paraId="124E82F6" w14:textId="77777777" w:rsidR="00D93ED1" w:rsidRPr="00E174B5" w:rsidRDefault="00D93ED1" w:rsidP="00D93ED1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«ΑΠΑΝΤΗΣΗ» σημειώνεται η απάντηση του υποψήφιου προμηθευτή που έχει τη μορφή ΝΑΙ/ΟΧΙ εάν οι αντίστοιχες προδιαγραφές πληρούνται ή όχι από την Προσφορά. Απλή κατάφαση δεν αποτελεί απόδειξη πλήρωσης των προδιαγραφών και η αρμόδια Επιτροπή έχει την υποχρέωση ελέγχου και επιβεβαίωσης της πλήρωσης της απαίτησης.</w:t>
      </w:r>
    </w:p>
    <w:p w14:paraId="6902DAA7" w14:textId="77777777" w:rsidR="00D93ED1" w:rsidRDefault="00D93ED1" w:rsidP="00D93ED1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«ΠΑΡΑΠΟΜΠΗ» σημειώνεται η απάντηση του υποψήφιου προμηθευτή με σαφή παραπομπή στα τεχνικά στοιχεία της προσφοράς, η οποία θα περιλαμβάνει αναλυτικές τεχνικές περιγραφές για την αντίστοιχη υπηρεσία.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120"/>
        <w:gridCol w:w="1170"/>
        <w:gridCol w:w="1300"/>
        <w:gridCol w:w="1671"/>
      </w:tblGrid>
      <w:tr w:rsidR="00D93ED1" w:rsidRPr="00FE7C0C" w14:paraId="263AB802" w14:textId="77777777" w:rsidTr="00854830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6DB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bookmarkStart w:id="1" w:name="_Hlk133058552"/>
            <w:r w:rsidRPr="00241D62">
              <w:rPr>
                <w:rFonts w:eastAsia="Calibri"/>
                <w:b/>
                <w:bCs/>
                <w:szCs w:val="22"/>
              </w:rPr>
              <w:t>Α/Α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F66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241D62">
              <w:rPr>
                <w:rFonts w:eastAsia="Calibri"/>
                <w:b/>
                <w:bCs/>
                <w:szCs w:val="22"/>
              </w:rPr>
              <w:t>ΧΑΡΑΚΤΗΡΙΣΤΙΚΑ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C9B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241D62">
              <w:rPr>
                <w:rFonts w:eastAsia="Calibri"/>
                <w:b/>
                <w:bCs/>
                <w:szCs w:val="22"/>
              </w:rPr>
              <w:t>ΑΠΑΙΤΗΣΗ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3E6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241D62">
              <w:rPr>
                <w:rFonts w:eastAsia="Calibri"/>
                <w:b/>
                <w:bCs/>
                <w:szCs w:val="22"/>
              </w:rPr>
              <w:t>ΑΠΑΝΤΗΣΗ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43C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241D62">
              <w:rPr>
                <w:rFonts w:eastAsia="Calibri"/>
                <w:b/>
                <w:bCs/>
                <w:szCs w:val="22"/>
              </w:rPr>
              <w:t>ΠΑΡΑΠΟΜΠΗ</w:t>
            </w:r>
          </w:p>
        </w:tc>
      </w:tr>
      <w:tr w:rsidR="00D93ED1" w:rsidRPr="00FE7C0C" w14:paraId="6577B2B2" w14:textId="77777777" w:rsidTr="00854830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DFC5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241D62">
              <w:rPr>
                <w:rFonts w:eastAsia="Calibri"/>
                <w:szCs w:val="22"/>
                <w:lang w:val="el-GR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781" w14:textId="77777777" w:rsidR="00D93ED1" w:rsidRPr="00241D62" w:rsidRDefault="00D93ED1" w:rsidP="00854830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Τμήμα 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8A9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  <w:r w:rsidRPr="00241D62">
              <w:rPr>
                <w:rFonts w:eastAsia="Calibri"/>
                <w:szCs w:val="22"/>
              </w:rPr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B918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B56C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D93ED1" w:rsidRPr="00FE7C0C" w14:paraId="074A03EA" w14:textId="77777777" w:rsidTr="00854830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4ED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241D62">
              <w:rPr>
                <w:rFonts w:eastAsia="Calibri"/>
                <w:szCs w:val="22"/>
                <w:lang w:val="el-GR"/>
              </w:rP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EE8" w14:textId="77777777" w:rsidR="00D93ED1" w:rsidRPr="00241D62" w:rsidRDefault="00D93ED1" w:rsidP="00854830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Τμήμα 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6B5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  <w:r w:rsidRPr="00241D62">
              <w:rPr>
                <w:rFonts w:eastAsia="Calibri"/>
                <w:szCs w:val="22"/>
              </w:rPr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216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71C9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D93ED1" w:rsidRPr="00FE7C0C" w14:paraId="6200D6B6" w14:textId="77777777" w:rsidTr="00854830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DF5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241D62">
              <w:rPr>
                <w:rFonts w:eastAsia="Calibri"/>
                <w:szCs w:val="22"/>
                <w:lang w:val="el-GR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D174" w14:textId="77777777" w:rsidR="00D93ED1" w:rsidRPr="00241D62" w:rsidRDefault="00D93ED1" w:rsidP="00854830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color w:val="000000"/>
                <w:szCs w:val="22"/>
                <w:lang w:val="el-GR" w:eastAsia="el-GR"/>
              </w:rPr>
              <w:t>Τμήμα 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13A1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n-US"/>
              </w:rPr>
            </w:pPr>
            <w:r w:rsidRPr="00241D62">
              <w:rPr>
                <w:rFonts w:eastAsia="Calibri"/>
                <w:szCs w:val="22"/>
              </w:rPr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BBB6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261B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D93ED1" w:rsidRPr="00FE7C0C" w14:paraId="382C0431" w14:textId="77777777" w:rsidTr="00854830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FC87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241D62">
              <w:rPr>
                <w:rFonts w:eastAsia="Calibri"/>
                <w:szCs w:val="22"/>
                <w:lang w:val="el-GR"/>
              </w:rP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9CEA" w14:textId="77777777" w:rsidR="00D93ED1" w:rsidRDefault="00D93ED1" w:rsidP="00854830">
            <w:pPr>
              <w:spacing w:after="0"/>
              <w:ind w:left="-63" w:right="-134"/>
              <w:jc w:val="center"/>
              <w:rPr>
                <w:rFonts w:eastAsia="Calibri"/>
                <w:color w:val="000000"/>
                <w:szCs w:val="22"/>
                <w:lang w:val="el-GR" w:eastAsia="el-GR"/>
              </w:rPr>
            </w:pPr>
            <w:r>
              <w:rPr>
                <w:rFonts w:eastAsia="Calibri"/>
                <w:color w:val="000000"/>
                <w:szCs w:val="22"/>
                <w:lang w:val="el-GR" w:eastAsia="el-GR"/>
              </w:rPr>
              <w:t xml:space="preserve">Λοιποί όροι και υποχρεώσεις του αναδόχου σύμφωνα με τα οριζόμενα στο Παράρτημα Ι της σχετικής Διακήρυξης </w:t>
            </w:r>
          </w:p>
          <w:p w14:paraId="1C2576A1" w14:textId="77777777" w:rsidR="00D93ED1" w:rsidRPr="00241D62" w:rsidRDefault="00D93ED1" w:rsidP="00854830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CC1D" w14:textId="77777777" w:rsidR="00D93ED1" w:rsidRPr="00241D62" w:rsidRDefault="00D93ED1" w:rsidP="00854830">
            <w:pPr>
              <w:jc w:val="center"/>
            </w:pPr>
            <w:r w:rsidRPr="00241D6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5545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FEA6" w14:textId="77777777" w:rsidR="00D93ED1" w:rsidRPr="00241D62" w:rsidRDefault="00D93ED1" w:rsidP="00854830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bookmarkEnd w:id="1"/>
    </w:tbl>
    <w:p w14:paraId="0BA99622" w14:textId="77777777" w:rsidR="00D93ED1" w:rsidRPr="00224EB5" w:rsidRDefault="00D93ED1" w:rsidP="00D93ED1">
      <w:pPr>
        <w:pStyle w:val="normalwithoutspacing"/>
      </w:pPr>
    </w:p>
    <w:p w14:paraId="03F15106" w14:textId="77777777" w:rsidR="00D93ED1" w:rsidRDefault="00D93ED1" w:rsidP="00D93ED1">
      <w:pPr>
        <w:spacing w:after="0"/>
        <w:rPr>
          <w:i/>
          <w:color w:val="5B9BD5"/>
          <w:szCs w:val="22"/>
          <w:lang w:val="el-GR"/>
        </w:rPr>
      </w:pPr>
    </w:p>
    <w:p w14:paraId="5BBE0F45" w14:textId="77777777" w:rsidR="00D93ED1" w:rsidRDefault="00D93ED1" w:rsidP="00D93ED1">
      <w:pPr>
        <w:tabs>
          <w:tab w:val="left" w:pos="990"/>
        </w:tabs>
        <w:spacing w:after="0"/>
        <w:rPr>
          <w:i/>
          <w:color w:val="5B9BD5"/>
          <w:szCs w:val="22"/>
          <w:lang w:val="el-GR"/>
        </w:rPr>
      </w:pPr>
      <w:r>
        <w:rPr>
          <w:i/>
          <w:color w:val="5B9BD5"/>
          <w:szCs w:val="22"/>
          <w:lang w:val="el-G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3577"/>
      </w:tblGrid>
      <w:tr w:rsidR="00D93ED1" w:rsidRPr="005C23D4" w14:paraId="6A31F96F" w14:textId="77777777" w:rsidTr="00854830">
        <w:tc>
          <w:tcPr>
            <w:tcW w:w="5495" w:type="dxa"/>
            <w:shd w:val="clear" w:color="auto" w:fill="auto"/>
            <w:hideMark/>
          </w:tcPr>
          <w:p w14:paraId="255CBDD5" w14:textId="77777777" w:rsidR="00D93ED1" w:rsidRPr="00B84A56" w:rsidRDefault="00D93ED1" w:rsidP="00854830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Ημερομηνί</w:t>
            </w:r>
            <w:proofErr w:type="spellEnd"/>
            <w:r w:rsidRPr="00B84A56">
              <w:rPr>
                <w:rFonts w:eastAsia="Calibri"/>
                <w:szCs w:val="22"/>
              </w:rPr>
              <w:t>α …………</w:t>
            </w:r>
            <w:proofErr w:type="gramStart"/>
            <w:r w:rsidRPr="00B84A56">
              <w:rPr>
                <w:rFonts w:eastAsia="Calibri"/>
                <w:szCs w:val="22"/>
              </w:rPr>
              <w:t>…..</w:t>
            </w:r>
            <w:proofErr w:type="gramEnd"/>
          </w:p>
        </w:tc>
        <w:tc>
          <w:tcPr>
            <w:tcW w:w="4261" w:type="dxa"/>
            <w:shd w:val="clear" w:color="auto" w:fill="auto"/>
          </w:tcPr>
          <w:p w14:paraId="71EB6034" w14:textId="77777777" w:rsidR="00D93ED1" w:rsidRPr="00B84A56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B84A56">
              <w:rPr>
                <w:rFonts w:eastAsia="Calibri"/>
                <w:szCs w:val="22"/>
                <w:lang w:val="el-GR"/>
              </w:rPr>
              <w:t>Για τον υποψήφιο Προμηθευτή</w:t>
            </w:r>
          </w:p>
          <w:p w14:paraId="6DD6A432" w14:textId="77777777" w:rsidR="00D93ED1" w:rsidRPr="00B84A56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  <w:p w14:paraId="5E66155D" w14:textId="77777777" w:rsidR="00D93ED1" w:rsidRPr="00B84A56" w:rsidRDefault="00D93ED1" w:rsidP="00854830">
            <w:pPr>
              <w:spacing w:after="0"/>
              <w:rPr>
                <w:rFonts w:eastAsia="Calibri"/>
                <w:szCs w:val="22"/>
                <w:lang w:val="el-GR"/>
              </w:rPr>
            </w:pPr>
          </w:p>
          <w:p w14:paraId="0D4E6CBA" w14:textId="77777777" w:rsidR="00D93ED1" w:rsidRPr="00B84A56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Ηλεκτρονική </w:t>
            </w:r>
            <w:r w:rsidRPr="00B84A56">
              <w:rPr>
                <w:rFonts w:eastAsia="Calibri"/>
                <w:szCs w:val="22"/>
                <w:lang w:val="el-GR"/>
              </w:rPr>
              <w:t>Υπογραφή</w:t>
            </w:r>
          </w:p>
          <w:p w14:paraId="14ADCA2E" w14:textId="77777777" w:rsidR="00D93ED1" w:rsidRPr="0003576C" w:rsidRDefault="00D93ED1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14:paraId="57FBBA7D" w14:textId="77777777" w:rsidR="006B133A" w:rsidRPr="00D93ED1" w:rsidRDefault="006B133A">
      <w:pPr>
        <w:rPr>
          <w:lang w:val="el-GR"/>
        </w:rPr>
      </w:pPr>
    </w:p>
    <w:sectPr w:rsidR="006B133A" w:rsidRPr="00D93ED1" w:rsidSect="00D93ED1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3C"/>
    <w:rsid w:val="002D5A3C"/>
    <w:rsid w:val="006B133A"/>
    <w:rsid w:val="00C76572"/>
    <w:rsid w:val="00D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FCC0-8BF3-4ACC-A2EE-BEB267CA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D1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9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93ED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93ED1"/>
    <w:rPr>
      <w:rFonts w:ascii="Arial" w:eastAsia="Times New Roman" w:hAnsi="Arial" w:cs="Arial"/>
      <w:b/>
      <w:color w:val="002060"/>
      <w:kern w:val="0"/>
      <w:sz w:val="24"/>
      <w:lang w:val="en-GB" w:eastAsia="zh-CN"/>
      <w14:ligatures w14:val="none"/>
    </w:rPr>
  </w:style>
  <w:style w:type="paragraph" w:customStyle="1" w:styleId="normalwithoutspacing">
    <w:name w:val="normal_without_spacing"/>
    <w:basedOn w:val="a"/>
    <w:rsid w:val="00D93ED1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93E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EOKAN</dc:creator>
  <cp:keywords/>
  <dc:description/>
  <cp:lastModifiedBy>ACCOUNTING EOKAN</cp:lastModifiedBy>
  <cp:revision>2</cp:revision>
  <dcterms:created xsi:type="dcterms:W3CDTF">2024-01-05T16:01:00Z</dcterms:created>
  <dcterms:modified xsi:type="dcterms:W3CDTF">2024-01-05T16:01:00Z</dcterms:modified>
</cp:coreProperties>
</file>